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62" w:rsidRPr="001E0946" w:rsidRDefault="00F45995" w:rsidP="00F45995">
      <w:pPr>
        <w:jc w:val="center"/>
        <w:rPr>
          <w:sz w:val="30"/>
          <w:szCs w:val="30"/>
        </w:rPr>
      </w:pPr>
      <w:r w:rsidRPr="001E0946">
        <w:rPr>
          <w:rFonts w:hint="eastAsia"/>
          <w:sz w:val="30"/>
          <w:szCs w:val="30"/>
        </w:rPr>
        <w:t>Prof.</w:t>
      </w:r>
      <w:r w:rsidRPr="001E0946">
        <w:rPr>
          <w:sz w:val="30"/>
          <w:szCs w:val="30"/>
        </w:rPr>
        <w:t xml:space="preserve"> </w:t>
      </w:r>
      <w:proofErr w:type="spellStart"/>
      <w:r w:rsidRPr="001E0946">
        <w:rPr>
          <w:rFonts w:hint="eastAsia"/>
          <w:sz w:val="30"/>
          <w:szCs w:val="30"/>
        </w:rPr>
        <w:t>Weikang</w:t>
      </w:r>
      <w:proofErr w:type="spellEnd"/>
      <w:r w:rsidRPr="001E0946">
        <w:rPr>
          <w:rFonts w:hint="eastAsia"/>
          <w:sz w:val="30"/>
          <w:szCs w:val="30"/>
        </w:rPr>
        <w:t xml:space="preserve"> Jiang</w:t>
      </w:r>
      <w:r w:rsidRPr="001E0946">
        <w:rPr>
          <w:sz w:val="30"/>
          <w:szCs w:val="30"/>
        </w:rPr>
        <w:t xml:space="preserve"> is recruiting </w:t>
      </w:r>
      <w:proofErr w:type="spellStart"/>
      <w:r w:rsidRPr="001E0946">
        <w:rPr>
          <w:sz w:val="30"/>
          <w:szCs w:val="30"/>
        </w:rPr>
        <w:t>postdoctor</w:t>
      </w:r>
      <w:r w:rsidR="00DA09A1">
        <w:rPr>
          <w:rFonts w:hint="eastAsia"/>
          <w:sz w:val="30"/>
          <w:szCs w:val="30"/>
        </w:rPr>
        <w:t>s</w:t>
      </w:r>
      <w:proofErr w:type="spellEnd"/>
      <w:r w:rsidRPr="001E0946">
        <w:rPr>
          <w:sz w:val="30"/>
          <w:szCs w:val="30"/>
        </w:rPr>
        <w:t xml:space="preserve"> </w:t>
      </w:r>
      <w:r w:rsidR="00F849D1" w:rsidRPr="001E0946">
        <w:rPr>
          <w:sz w:val="30"/>
          <w:szCs w:val="30"/>
        </w:rPr>
        <w:t>of</w:t>
      </w:r>
      <w:r w:rsidRPr="001E0946">
        <w:rPr>
          <w:sz w:val="30"/>
          <w:szCs w:val="30"/>
        </w:rPr>
        <w:t xml:space="preserve"> noise research</w:t>
      </w:r>
    </w:p>
    <w:p w:rsidR="00F45995" w:rsidRPr="001E0946" w:rsidRDefault="00F45995" w:rsidP="00F45995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1E0946">
        <w:rPr>
          <w:rFonts w:hint="eastAsia"/>
          <w:sz w:val="24"/>
          <w:szCs w:val="24"/>
        </w:rPr>
        <w:t>Job application and research area</w:t>
      </w:r>
    </w:p>
    <w:p w:rsidR="00F45995" w:rsidRPr="001E0946" w:rsidRDefault="00F45995" w:rsidP="00FF06A2">
      <w:pPr>
        <w:pStyle w:val="a3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S</w:t>
      </w:r>
      <w:r w:rsidRPr="001E0946">
        <w:rPr>
          <w:rFonts w:hint="eastAsia"/>
          <w:sz w:val="24"/>
          <w:szCs w:val="24"/>
        </w:rPr>
        <w:t>tation:</w:t>
      </w:r>
      <w:r w:rsidR="00FF06A2" w:rsidRPr="001E0946">
        <w:rPr>
          <w:sz w:val="24"/>
          <w:szCs w:val="24"/>
        </w:rPr>
        <w:t xml:space="preserve"> </w:t>
      </w:r>
      <w:proofErr w:type="spellStart"/>
      <w:r w:rsidR="00FF06A2" w:rsidRPr="001E0946">
        <w:rPr>
          <w:sz w:val="24"/>
          <w:szCs w:val="24"/>
        </w:rPr>
        <w:t>P</w:t>
      </w:r>
      <w:r w:rsidRPr="001E0946">
        <w:rPr>
          <w:sz w:val="24"/>
          <w:szCs w:val="24"/>
        </w:rPr>
        <w:t>ostdoctor</w:t>
      </w:r>
      <w:proofErr w:type="spellEnd"/>
      <w:r w:rsidRPr="001E0946">
        <w:rPr>
          <w:sz w:val="24"/>
          <w:szCs w:val="24"/>
        </w:rPr>
        <w:t xml:space="preserve"> </w:t>
      </w:r>
      <w:r w:rsidR="00F849D1" w:rsidRPr="001E0946">
        <w:rPr>
          <w:sz w:val="24"/>
          <w:szCs w:val="24"/>
        </w:rPr>
        <w:t xml:space="preserve">of </w:t>
      </w:r>
      <w:r w:rsidRPr="001E0946">
        <w:rPr>
          <w:sz w:val="24"/>
          <w:szCs w:val="24"/>
        </w:rPr>
        <w:t>mechanical engineering</w:t>
      </w:r>
    </w:p>
    <w:p w:rsidR="00FF06A2" w:rsidRPr="001E0946" w:rsidRDefault="00F45995" w:rsidP="00F45995">
      <w:pPr>
        <w:pStyle w:val="a3"/>
        <w:ind w:left="720" w:firstLineChars="0" w:firstLine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 xml:space="preserve">Research </w:t>
      </w:r>
      <w:r w:rsidR="00FF06A2" w:rsidRPr="001E0946">
        <w:rPr>
          <w:sz w:val="24"/>
          <w:szCs w:val="24"/>
        </w:rPr>
        <w:t xml:space="preserve">area: </w:t>
      </w:r>
    </w:p>
    <w:p w:rsidR="00F45995" w:rsidRPr="001E0946" w:rsidRDefault="00FF06A2" w:rsidP="00FF06A2">
      <w:pPr>
        <w:pStyle w:val="a3"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T</w:t>
      </w:r>
      <w:r w:rsidR="00F45995" w:rsidRPr="001E0946">
        <w:rPr>
          <w:sz w:val="24"/>
          <w:szCs w:val="24"/>
        </w:rPr>
        <w:t>he visualization</w:t>
      </w:r>
      <w:r w:rsidR="00F45995" w:rsidRPr="001E0946">
        <w:rPr>
          <w:rFonts w:hint="eastAsia"/>
          <w:sz w:val="24"/>
          <w:szCs w:val="24"/>
        </w:rPr>
        <w:t>、</w:t>
      </w:r>
      <w:r w:rsidR="00F45995" w:rsidRPr="001E0946">
        <w:rPr>
          <w:rFonts w:hint="eastAsia"/>
          <w:sz w:val="24"/>
          <w:szCs w:val="24"/>
        </w:rPr>
        <w:t xml:space="preserve">calculation and </w:t>
      </w:r>
      <w:r w:rsidR="00F45995" w:rsidRPr="001E0946">
        <w:rPr>
          <w:sz w:val="24"/>
          <w:szCs w:val="24"/>
        </w:rPr>
        <w:t>application of sound field;</w:t>
      </w:r>
    </w:p>
    <w:p w:rsidR="00FF06A2" w:rsidRPr="001E0946" w:rsidRDefault="00FF06A2" w:rsidP="00FF06A2">
      <w:pPr>
        <w:pStyle w:val="a3"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The acoustic coupling analysis of mechanical structure;</w:t>
      </w:r>
    </w:p>
    <w:p w:rsidR="00FF06A2" w:rsidRPr="001E0946" w:rsidRDefault="00FF06A2" w:rsidP="00FF06A2">
      <w:pPr>
        <w:pStyle w:val="a3"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proofErr w:type="spellStart"/>
      <w:r w:rsidRPr="001E0946">
        <w:rPr>
          <w:sz w:val="24"/>
          <w:szCs w:val="24"/>
        </w:rPr>
        <w:t>A</w:t>
      </w:r>
      <w:r w:rsidRPr="001E0946">
        <w:rPr>
          <w:rFonts w:hint="eastAsia"/>
          <w:sz w:val="24"/>
          <w:szCs w:val="24"/>
        </w:rPr>
        <w:t>eroacoustic</w:t>
      </w:r>
      <w:proofErr w:type="spellEnd"/>
      <w:r w:rsidRPr="001E0946">
        <w:rPr>
          <w:sz w:val="24"/>
          <w:szCs w:val="24"/>
        </w:rPr>
        <w:t>;</w:t>
      </w:r>
    </w:p>
    <w:p w:rsidR="00FF06A2" w:rsidRPr="001E0946" w:rsidRDefault="00FF06A2" w:rsidP="00FF06A2">
      <w:pPr>
        <w:pStyle w:val="a3"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V</w:t>
      </w:r>
      <w:r w:rsidRPr="001E0946">
        <w:rPr>
          <w:rFonts w:hint="eastAsia"/>
          <w:sz w:val="24"/>
          <w:szCs w:val="24"/>
        </w:rPr>
        <w:t>ehicle</w:t>
      </w:r>
      <w:r w:rsidRPr="001E0946">
        <w:rPr>
          <w:sz w:val="24"/>
          <w:szCs w:val="24"/>
        </w:rPr>
        <w:t xml:space="preserve"> NVH.</w:t>
      </w:r>
    </w:p>
    <w:p w:rsidR="00FF06A2" w:rsidRPr="001E0946" w:rsidRDefault="00FF06A2" w:rsidP="00FF06A2">
      <w:pPr>
        <w:pStyle w:val="a3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 w:rsidRPr="001E0946">
        <w:rPr>
          <w:rFonts w:hint="eastAsia"/>
          <w:sz w:val="24"/>
          <w:szCs w:val="24"/>
        </w:rPr>
        <w:t>Affiliated units</w:t>
      </w:r>
      <w:r w:rsidRPr="001E0946">
        <w:rPr>
          <w:sz w:val="24"/>
          <w:szCs w:val="24"/>
        </w:rPr>
        <w:t>: State Key Laboratory of mechanical system and vibration of SJTU</w:t>
      </w:r>
      <w:r w:rsidRPr="001E0946">
        <w:rPr>
          <w:rFonts w:hint="eastAsia"/>
          <w:sz w:val="24"/>
          <w:szCs w:val="24"/>
        </w:rPr>
        <w:t>，</w:t>
      </w:r>
      <w:r w:rsidRPr="001E0946">
        <w:rPr>
          <w:rFonts w:hint="eastAsia"/>
          <w:sz w:val="24"/>
          <w:szCs w:val="24"/>
        </w:rPr>
        <w:t xml:space="preserve"> </w:t>
      </w:r>
      <w:r w:rsidRPr="001E0946">
        <w:rPr>
          <w:sz w:val="24"/>
          <w:szCs w:val="24"/>
        </w:rPr>
        <w:t xml:space="preserve">Prof. </w:t>
      </w:r>
      <w:proofErr w:type="spellStart"/>
      <w:r w:rsidRPr="001E0946">
        <w:rPr>
          <w:sz w:val="24"/>
          <w:szCs w:val="24"/>
        </w:rPr>
        <w:t>Weikang</w:t>
      </w:r>
      <w:proofErr w:type="spellEnd"/>
      <w:r w:rsidRPr="001E0946">
        <w:rPr>
          <w:sz w:val="24"/>
          <w:szCs w:val="24"/>
        </w:rPr>
        <w:t xml:space="preserve"> Jiang research group of vibration, shock, noise Research Institute.</w:t>
      </w:r>
    </w:p>
    <w:p w:rsidR="00FF06A2" w:rsidRPr="001E0946" w:rsidRDefault="00FF06A2" w:rsidP="00FF06A2">
      <w:pPr>
        <w:pStyle w:val="a3"/>
        <w:ind w:left="720" w:firstLineChars="0" w:firstLine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To check more details, please click the following links:</w:t>
      </w:r>
    </w:p>
    <w:p w:rsidR="00FF06A2" w:rsidRPr="001E0946" w:rsidRDefault="00B61DE1" w:rsidP="00FF06A2">
      <w:pPr>
        <w:pStyle w:val="a3"/>
        <w:ind w:left="720" w:firstLineChars="0" w:firstLine="0"/>
        <w:jc w:val="left"/>
        <w:rPr>
          <w:rFonts w:ascii="Arial" w:eastAsia="宋体" w:hAnsi="Arial" w:cs="Arial"/>
          <w:color w:val="424242"/>
          <w:kern w:val="0"/>
          <w:sz w:val="24"/>
          <w:szCs w:val="24"/>
        </w:rPr>
      </w:pPr>
      <w:hyperlink r:id="rId5" w:history="1">
        <w:r w:rsidR="00FF06A2" w:rsidRPr="001E0946">
          <w:rPr>
            <w:rStyle w:val="a4"/>
            <w:rFonts w:ascii="Arial" w:eastAsia="宋体" w:hAnsi="Arial" w:cs="Arial"/>
            <w:kern w:val="0"/>
            <w:sz w:val="24"/>
            <w:szCs w:val="24"/>
          </w:rPr>
          <w:t>http://wkjiang.sjtu.edu.cn</w:t>
        </w:r>
      </w:hyperlink>
      <w:r w:rsidR="00FF06A2" w:rsidRPr="001E0946">
        <w:rPr>
          <w:rFonts w:ascii="Arial" w:eastAsia="宋体" w:hAnsi="Arial" w:cs="Arial"/>
          <w:color w:val="424242"/>
          <w:kern w:val="0"/>
          <w:sz w:val="24"/>
          <w:szCs w:val="24"/>
        </w:rPr>
        <w:t xml:space="preserve">, </w:t>
      </w:r>
      <w:hyperlink r:id="rId6" w:history="1">
        <w:r w:rsidR="00FF06A2" w:rsidRPr="001E0946">
          <w:rPr>
            <w:rStyle w:val="a4"/>
            <w:rFonts w:ascii="Arial" w:eastAsia="宋体" w:hAnsi="Arial" w:cs="Arial"/>
            <w:kern w:val="0"/>
            <w:sz w:val="24"/>
            <w:szCs w:val="24"/>
          </w:rPr>
          <w:t>http://vsn.sjtu.edu.cn</w:t>
        </w:r>
      </w:hyperlink>
      <w:r w:rsidR="00FF06A2" w:rsidRPr="001E0946">
        <w:rPr>
          <w:rFonts w:ascii="Arial" w:eastAsia="宋体" w:hAnsi="Arial" w:cs="Arial"/>
          <w:color w:val="424242"/>
          <w:kern w:val="0"/>
          <w:sz w:val="24"/>
          <w:szCs w:val="24"/>
        </w:rPr>
        <w:t xml:space="preserve">, </w:t>
      </w:r>
      <w:hyperlink r:id="rId7" w:history="1">
        <w:r w:rsidR="00FF06A2" w:rsidRPr="001E0946">
          <w:rPr>
            <w:rStyle w:val="a4"/>
            <w:rFonts w:ascii="Arial" w:eastAsia="宋体" w:hAnsi="Arial" w:cs="Arial"/>
            <w:kern w:val="0"/>
            <w:sz w:val="24"/>
            <w:szCs w:val="24"/>
          </w:rPr>
          <w:t>http://msv.sjtu.edu.cn</w:t>
        </w:r>
      </w:hyperlink>
    </w:p>
    <w:p w:rsidR="00FF06A2" w:rsidRPr="001E0946" w:rsidRDefault="00F849D1" w:rsidP="00FF06A2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Application requirements</w:t>
      </w:r>
    </w:p>
    <w:p w:rsidR="00F849D1" w:rsidRPr="001E0946" w:rsidRDefault="00F849D1" w:rsidP="00893095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A</w:t>
      </w:r>
      <w:r w:rsidRPr="001E0946">
        <w:rPr>
          <w:rFonts w:hint="eastAsia"/>
          <w:sz w:val="24"/>
          <w:szCs w:val="24"/>
        </w:rPr>
        <w:t xml:space="preserve">ging </w:t>
      </w:r>
      <w:r w:rsidRPr="001E0946">
        <w:rPr>
          <w:sz w:val="24"/>
          <w:szCs w:val="24"/>
        </w:rPr>
        <w:t>less than 40 years old and having a doctor’s degree of mechanical engineering, acoustic, mechanics or related subjects.</w:t>
      </w:r>
    </w:p>
    <w:p w:rsidR="00F849D1" w:rsidRPr="001E0946" w:rsidRDefault="00F849D1" w:rsidP="00893095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T</w:t>
      </w:r>
      <w:r w:rsidRPr="001E0946">
        <w:rPr>
          <w:rFonts w:hint="eastAsia"/>
          <w:sz w:val="24"/>
          <w:szCs w:val="24"/>
        </w:rPr>
        <w:t xml:space="preserve">he </w:t>
      </w:r>
      <w:r w:rsidRPr="001E0946">
        <w:rPr>
          <w:sz w:val="24"/>
          <w:szCs w:val="24"/>
        </w:rPr>
        <w:t>applicants shall guarantee full-time engagement in postdoctoral research during their staying in station.</w:t>
      </w:r>
    </w:p>
    <w:p w:rsidR="00F849D1" w:rsidRPr="001E0946" w:rsidRDefault="00F849D1" w:rsidP="00893095">
      <w:pPr>
        <w:pStyle w:val="a3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G</w:t>
      </w:r>
      <w:r w:rsidRPr="001E0946">
        <w:rPr>
          <w:rFonts w:hint="eastAsia"/>
          <w:sz w:val="24"/>
          <w:szCs w:val="24"/>
        </w:rPr>
        <w:t xml:space="preserve">enerally, </w:t>
      </w:r>
      <w:r w:rsidRPr="001E0946">
        <w:rPr>
          <w:sz w:val="24"/>
          <w:szCs w:val="24"/>
        </w:rPr>
        <w:t xml:space="preserve">the applicants gained the doctor’s degree </w:t>
      </w:r>
      <w:r w:rsidR="00F31F72" w:rsidRPr="001E0946">
        <w:rPr>
          <w:sz w:val="24"/>
          <w:szCs w:val="24"/>
        </w:rPr>
        <w:t>no more than two years ago.</w:t>
      </w:r>
    </w:p>
    <w:p w:rsidR="00893095" w:rsidRPr="001E0946" w:rsidRDefault="00F31F72" w:rsidP="00893095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T</w:t>
      </w:r>
      <w:r w:rsidRPr="001E0946">
        <w:rPr>
          <w:rFonts w:hint="eastAsia"/>
          <w:sz w:val="24"/>
          <w:szCs w:val="24"/>
        </w:rPr>
        <w:t>reatments</w:t>
      </w:r>
    </w:p>
    <w:p w:rsidR="00F31F72" w:rsidRPr="001E0946" w:rsidRDefault="00F31F72" w:rsidP="00893095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A</w:t>
      </w:r>
      <w:r w:rsidRPr="001E0946">
        <w:rPr>
          <w:rFonts w:hint="eastAsia"/>
          <w:sz w:val="24"/>
          <w:szCs w:val="24"/>
        </w:rPr>
        <w:t xml:space="preserve">t </w:t>
      </w:r>
      <w:r w:rsidRPr="001E0946">
        <w:rPr>
          <w:sz w:val="24"/>
          <w:szCs w:val="24"/>
        </w:rPr>
        <w:t xml:space="preserve">least 120 000 a year for each </w:t>
      </w:r>
      <w:proofErr w:type="spellStart"/>
      <w:r w:rsidRPr="001E0946">
        <w:rPr>
          <w:sz w:val="24"/>
          <w:szCs w:val="24"/>
        </w:rPr>
        <w:t>postdoctor</w:t>
      </w:r>
      <w:proofErr w:type="spellEnd"/>
      <w:r w:rsidRPr="001E0946">
        <w:rPr>
          <w:sz w:val="24"/>
          <w:szCs w:val="24"/>
        </w:rPr>
        <w:t>, the specific amount will be determined t</w:t>
      </w:r>
      <w:r w:rsidR="001E0946" w:rsidRPr="001E0946">
        <w:rPr>
          <w:sz w:val="24"/>
          <w:szCs w:val="24"/>
        </w:rPr>
        <w:t>hrough negotiation between cont</w:t>
      </w:r>
      <w:r w:rsidRPr="001E0946">
        <w:rPr>
          <w:sz w:val="24"/>
          <w:szCs w:val="24"/>
        </w:rPr>
        <w:t>act</w:t>
      </w:r>
      <w:r w:rsidR="001E0946" w:rsidRPr="001E0946">
        <w:rPr>
          <w:sz w:val="24"/>
          <w:szCs w:val="24"/>
        </w:rPr>
        <w:t>ing</w:t>
      </w:r>
      <w:r w:rsidRPr="001E0946">
        <w:rPr>
          <w:sz w:val="24"/>
          <w:szCs w:val="24"/>
        </w:rPr>
        <w:t xml:space="preserve"> tutor and </w:t>
      </w:r>
      <w:proofErr w:type="spellStart"/>
      <w:r w:rsidRPr="001E0946">
        <w:rPr>
          <w:sz w:val="24"/>
          <w:szCs w:val="24"/>
        </w:rPr>
        <w:t>postdotor</w:t>
      </w:r>
      <w:proofErr w:type="spellEnd"/>
      <w:r w:rsidRPr="001E0946">
        <w:rPr>
          <w:sz w:val="24"/>
          <w:szCs w:val="24"/>
        </w:rPr>
        <w:t>.</w:t>
      </w:r>
    </w:p>
    <w:p w:rsidR="00F31F72" w:rsidRPr="001E0946" w:rsidRDefault="00F31F72" w:rsidP="00893095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 xml:space="preserve">The social insurance is annually adjusted according to the average annual wages of staffs announced </w:t>
      </w:r>
      <w:r w:rsidRPr="001E0946">
        <w:rPr>
          <w:rFonts w:hint="eastAsia"/>
          <w:sz w:val="24"/>
          <w:szCs w:val="24"/>
        </w:rPr>
        <w:t>by</w:t>
      </w:r>
      <w:r w:rsidRPr="001E0946">
        <w:rPr>
          <w:sz w:val="24"/>
          <w:szCs w:val="24"/>
        </w:rPr>
        <w:t> the corresponding competent d</w:t>
      </w:r>
      <w:r w:rsidR="00B61DE1">
        <w:rPr>
          <w:sz w:val="24"/>
          <w:szCs w:val="24"/>
        </w:rPr>
        <w:t xml:space="preserve">epartment of Shanghai (that is 6000 </w:t>
      </w:r>
      <w:proofErr w:type="spellStart"/>
      <w:r w:rsidR="00B61DE1">
        <w:rPr>
          <w:sz w:val="24"/>
          <w:szCs w:val="24"/>
        </w:rPr>
        <w:t>yuan</w:t>
      </w:r>
      <w:proofErr w:type="spellEnd"/>
      <w:r w:rsidR="00B61DE1">
        <w:rPr>
          <w:sz w:val="24"/>
          <w:szCs w:val="24"/>
        </w:rPr>
        <w:t xml:space="preserve"> a month in 2016</w:t>
      </w:r>
      <w:bookmarkStart w:id="0" w:name="_GoBack"/>
      <w:bookmarkEnd w:id="0"/>
      <w:r w:rsidRPr="001E0946">
        <w:rPr>
          <w:sz w:val="24"/>
          <w:szCs w:val="24"/>
        </w:rPr>
        <w:t>). </w:t>
      </w:r>
      <w:r w:rsidR="00893095" w:rsidRPr="001E0946">
        <w:rPr>
          <w:sz w:val="24"/>
          <w:szCs w:val="24"/>
        </w:rPr>
        <w:t xml:space="preserve">SJTU will purchase commercial insurance for all foreign </w:t>
      </w:r>
      <w:proofErr w:type="spellStart"/>
      <w:r w:rsidR="00893095" w:rsidRPr="001E0946">
        <w:rPr>
          <w:sz w:val="24"/>
          <w:szCs w:val="24"/>
        </w:rPr>
        <w:t>postdoctor</w:t>
      </w:r>
      <w:proofErr w:type="spellEnd"/>
      <w:r w:rsidR="00893095" w:rsidRPr="001E0946">
        <w:rPr>
          <w:sz w:val="24"/>
          <w:szCs w:val="24"/>
        </w:rPr>
        <w:t>.</w:t>
      </w:r>
    </w:p>
    <w:p w:rsidR="00893095" w:rsidRPr="001E0946" w:rsidRDefault="00893095" w:rsidP="00893095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 xml:space="preserve">Postdoctoral researchers can apply for postdoctoral apartments from the assets management department of SJTU after moving in station; or choose to apply for rental subsidy to rent other houses, the standard subsidy is 2200 </w:t>
      </w:r>
      <w:proofErr w:type="spellStart"/>
      <w:r w:rsidRPr="001E0946">
        <w:rPr>
          <w:sz w:val="24"/>
          <w:szCs w:val="24"/>
        </w:rPr>
        <w:t>yuan</w:t>
      </w:r>
      <w:proofErr w:type="spellEnd"/>
      <w:r w:rsidRPr="001E0946">
        <w:rPr>
          <w:sz w:val="24"/>
          <w:szCs w:val="24"/>
        </w:rPr>
        <w:t xml:space="preserve"> a month.</w:t>
      </w:r>
    </w:p>
    <w:p w:rsidR="00893095" w:rsidRPr="001E0946" w:rsidRDefault="00893095" w:rsidP="00893095">
      <w:pPr>
        <w:pStyle w:val="a3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A</w:t>
      </w:r>
      <w:r w:rsidRPr="001E0946">
        <w:rPr>
          <w:rFonts w:hint="eastAsia"/>
          <w:sz w:val="24"/>
          <w:szCs w:val="24"/>
        </w:rPr>
        <w:t xml:space="preserve">fter </w:t>
      </w:r>
      <w:r w:rsidRPr="001E0946">
        <w:rPr>
          <w:sz w:val="24"/>
          <w:szCs w:val="24"/>
        </w:rPr>
        <w:t xml:space="preserve">the expiry of the </w:t>
      </w:r>
      <w:proofErr w:type="spellStart"/>
      <w:r w:rsidRPr="001E0946">
        <w:rPr>
          <w:sz w:val="24"/>
          <w:szCs w:val="24"/>
        </w:rPr>
        <w:t>postdotors</w:t>
      </w:r>
      <w:proofErr w:type="spellEnd"/>
      <w:r w:rsidRPr="001E0946">
        <w:rPr>
          <w:sz w:val="24"/>
          <w:szCs w:val="24"/>
        </w:rPr>
        <w:t xml:space="preserve">’ recruitment contract, </w:t>
      </w:r>
      <w:r w:rsidR="001E0946" w:rsidRPr="001E0946">
        <w:rPr>
          <w:sz w:val="24"/>
          <w:szCs w:val="24"/>
        </w:rPr>
        <w:t xml:space="preserve">the registered residence of the </w:t>
      </w:r>
      <w:proofErr w:type="spellStart"/>
      <w:r w:rsidR="001E0946" w:rsidRPr="001E0946">
        <w:rPr>
          <w:sz w:val="24"/>
          <w:szCs w:val="24"/>
        </w:rPr>
        <w:t>postdoctors</w:t>
      </w:r>
      <w:proofErr w:type="spellEnd"/>
      <w:r w:rsidR="001E0946" w:rsidRPr="001E0946">
        <w:rPr>
          <w:sz w:val="24"/>
          <w:szCs w:val="24"/>
        </w:rPr>
        <w:t>’ family can be moved where the receiving units are.</w:t>
      </w:r>
    </w:p>
    <w:p w:rsidR="001E0946" w:rsidRPr="001E0946" w:rsidRDefault="001E0946" w:rsidP="001E0946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C</w:t>
      </w:r>
      <w:r w:rsidRPr="001E0946">
        <w:rPr>
          <w:rFonts w:hint="eastAsia"/>
          <w:sz w:val="24"/>
          <w:szCs w:val="24"/>
        </w:rPr>
        <w:t>ontact</w:t>
      </w:r>
      <w:r w:rsidRPr="001E0946">
        <w:rPr>
          <w:sz w:val="24"/>
          <w:szCs w:val="24"/>
        </w:rPr>
        <w:t xml:space="preserve"> information</w:t>
      </w:r>
    </w:p>
    <w:p w:rsidR="001E0946" w:rsidRPr="001E0946" w:rsidRDefault="001E0946" w:rsidP="001E0946">
      <w:pPr>
        <w:pStyle w:val="a3"/>
        <w:ind w:left="360" w:firstLineChars="0" w:firstLine="0"/>
        <w:jc w:val="left"/>
        <w:rPr>
          <w:sz w:val="24"/>
          <w:szCs w:val="24"/>
        </w:rPr>
      </w:pPr>
      <w:r w:rsidRPr="001E0946">
        <w:rPr>
          <w:sz w:val="24"/>
          <w:szCs w:val="24"/>
        </w:rPr>
        <w:t>L</w:t>
      </w:r>
      <w:r w:rsidRPr="001E0946">
        <w:rPr>
          <w:rFonts w:hint="eastAsia"/>
          <w:sz w:val="24"/>
          <w:szCs w:val="24"/>
        </w:rPr>
        <w:t>inkman</w:t>
      </w:r>
      <w:r w:rsidRPr="001E0946">
        <w:rPr>
          <w:sz w:val="24"/>
          <w:szCs w:val="24"/>
        </w:rPr>
        <w:t>: Li Yan</w:t>
      </w:r>
    </w:p>
    <w:p w:rsidR="001E0946" w:rsidRPr="001E0946" w:rsidRDefault="001E0946" w:rsidP="001E0946">
      <w:pPr>
        <w:pStyle w:val="a3"/>
        <w:ind w:left="360" w:firstLineChars="0" w:firstLine="0"/>
        <w:jc w:val="left"/>
        <w:rPr>
          <w:sz w:val="24"/>
          <w:szCs w:val="24"/>
        </w:rPr>
      </w:pPr>
      <w:r w:rsidRPr="001E0946">
        <w:rPr>
          <w:rFonts w:hint="eastAsia"/>
          <w:sz w:val="24"/>
          <w:szCs w:val="24"/>
        </w:rPr>
        <w:t>E</w:t>
      </w:r>
      <w:r w:rsidRPr="001E0946">
        <w:rPr>
          <w:sz w:val="24"/>
          <w:szCs w:val="24"/>
        </w:rPr>
        <w:t xml:space="preserve">mail: </w:t>
      </w:r>
      <w:hyperlink r:id="rId8" w:history="1">
        <w:r w:rsidRPr="001E0946">
          <w:rPr>
            <w:sz w:val="24"/>
            <w:szCs w:val="24"/>
          </w:rPr>
          <w:t>handersom@sjtu.edu.cn</w:t>
        </w:r>
      </w:hyperlink>
    </w:p>
    <w:p w:rsidR="001E0946" w:rsidRPr="001E0946" w:rsidRDefault="001E0946" w:rsidP="001E0946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1E0946">
        <w:rPr>
          <w:rFonts w:asciiTheme="minorHAnsi" w:eastAsiaTheme="minorEastAsia" w:hAnsiTheme="minorHAnsi" w:cstheme="minorBidi"/>
          <w:kern w:val="2"/>
        </w:rPr>
        <w:t>Tel: (021)34206332-207</w:t>
      </w:r>
    </w:p>
    <w:sectPr w:rsidR="001E0946" w:rsidRPr="001E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873"/>
    <w:multiLevelType w:val="hybridMultilevel"/>
    <w:tmpl w:val="BA98E582"/>
    <w:lvl w:ilvl="0" w:tplc="F1CA9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947711"/>
    <w:multiLevelType w:val="hybridMultilevel"/>
    <w:tmpl w:val="9676D654"/>
    <w:lvl w:ilvl="0" w:tplc="7766E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8D7B41"/>
    <w:multiLevelType w:val="hybridMultilevel"/>
    <w:tmpl w:val="1D9AEE08"/>
    <w:lvl w:ilvl="0" w:tplc="AEE2C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C70020"/>
    <w:multiLevelType w:val="hybridMultilevel"/>
    <w:tmpl w:val="4B64A54E"/>
    <w:lvl w:ilvl="0" w:tplc="42F080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05E0725"/>
    <w:multiLevelType w:val="hybridMultilevel"/>
    <w:tmpl w:val="83085174"/>
    <w:lvl w:ilvl="0" w:tplc="38BAB4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8FD7374"/>
    <w:multiLevelType w:val="hybridMultilevel"/>
    <w:tmpl w:val="3252CA26"/>
    <w:lvl w:ilvl="0" w:tplc="A6DCD9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D9A034A"/>
    <w:multiLevelType w:val="hybridMultilevel"/>
    <w:tmpl w:val="BB52AEFA"/>
    <w:lvl w:ilvl="0" w:tplc="68C6D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2F90175"/>
    <w:multiLevelType w:val="hybridMultilevel"/>
    <w:tmpl w:val="A7A87BD2"/>
    <w:lvl w:ilvl="0" w:tplc="749E5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EA55E2A"/>
    <w:multiLevelType w:val="hybridMultilevel"/>
    <w:tmpl w:val="D7AC7FEC"/>
    <w:lvl w:ilvl="0" w:tplc="A7D06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5"/>
    <w:rsid w:val="001E0946"/>
    <w:rsid w:val="007B7C62"/>
    <w:rsid w:val="00893095"/>
    <w:rsid w:val="00B61DE1"/>
    <w:rsid w:val="00DA09A1"/>
    <w:rsid w:val="00F31F72"/>
    <w:rsid w:val="00F45995"/>
    <w:rsid w:val="00F849D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DE4AE-A8ED-45F5-AC82-8A6EF78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95"/>
    <w:pPr>
      <w:ind w:firstLineChars="200" w:firstLine="420"/>
    </w:pPr>
  </w:style>
  <w:style w:type="character" w:customStyle="1" w:styleId="apple-converted-space">
    <w:name w:val="apple-converted-space"/>
    <w:basedOn w:val="a0"/>
    <w:rsid w:val="00FF06A2"/>
  </w:style>
  <w:style w:type="character" w:customStyle="1" w:styleId="high-light-bg">
    <w:name w:val="high-light-bg"/>
    <w:basedOn w:val="a0"/>
    <w:rsid w:val="00FF06A2"/>
  </w:style>
  <w:style w:type="character" w:styleId="a4">
    <w:name w:val="Hyperlink"/>
    <w:basedOn w:val="a0"/>
    <w:uiPriority w:val="99"/>
    <w:unhideWhenUsed/>
    <w:rsid w:val="00FF06A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E09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rsom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v.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n.sjtu.edu.cn" TargetMode="External"/><Relationship Id="rId5" Type="http://schemas.openxmlformats.org/officeDocument/2006/relationships/hyperlink" Target="http://wkjiang.sjt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1705</Characters>
  <Application>Microsoft Office Word</Application>
  <DocSecurity>0</DocSecurity>
  <Lines>14</Lines>
  <Paragraphs>3</Paragraphs>
  <ScaleCrop>false</ScaleCrop>
  <Company>xcvx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flyingland</dc:creator>
  <cp:keywords/>
  <dc:description/>
  <cp:lastModifiedBy>flyingland</cp:lastModifiedBy>
  <cp:revision>3</cp:revision>
  <dcterms:created xsi:type="dcterms:W3CDTF">2015-04-01T11:59:00Z</dcterms:created>
  <dcterms:modified xsi:type="dcterms:W3CDTF">2016-03-03T10:32:00Z</dcterms:modified>
</cp:coreProperties>
</file>